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D254" w14:textId="3C1DD476" w:rsidR="00B70157" w:rsidRPr="00006266" w:rsidRDefault="000F1DE2" w:rsidP="00006266">
      <w:pPr>
        <w:jc w:val="center"/>
        <w:rPr>
          <w:b/>
          <w:bCs/>
          <w:sz w:val="36"/>
          <w:szCs w:val="36"/>
        </w:rPr>
      </w:pPr>
      <w:r w:rsidRPr="00006266">
        <w:rPr>
          <w:b/>
          <w:bCs/>
          <w:sz w:val="36"/>
          <w:szCs w:val="36"/>
        </w:rPr>
        <w:t>Záměr prodat nemovitost</w:t>
      </w:r>
    </w:p>
    <w:p w14:paraId="5F6C8DAE" w14:textId="0148A8AA" w:rsidR="000F1DE2" w:rsidRPr="00006266" w:rsidRDefault="00006266" w:rsidP="00006266">
      <w:pPr>
        <w:jc w:val="center"/>
        <w:rPr>
          <w:sz w:val="36"/>
          <w:szCs w:val="36"/>
        </w:rPr>
      </w:pPr>
      <w:r w:rsidRPr="00006266">
        <w:rPr>
          <w:sz w:val="36"/>
          <w:szCs w:val="36"/>
        </w:rPr>
        <w:t>Obec Tehov</w:t>
      </w:r>
    </w:p>
    <w:p w14:paraId="5B7B3070" w14:textId="4D7F1291" w:rsidR="00006266" w:rsidRDefault="00006266">
      <w:pPr>
        <w:rPr>
          <w:sz w:val="28"/>
          <w:szCs w:val="28"/>
        </w:rPr>
      </w:pPr>
    </w:p>
    <w:p w14:paraId="038F0892" w14:textId="6C59F97A" w:rsidR="000F1DE2" w:rsidRDefault="000F1DE2">
      <w:pPr>
        <w:rPr>
          <w:sz w:val="28"/>
          <w:szCs w:val="28"/>
        </w:rPr>
      </w:pPr>
      <w:r>
        <w:rPr>
          <w:sz w:val="28"/>
          <w:szCs w:val="28"/>
        </w:rPr>
        <w:t xml:space="preserve">Tehov, </w:t>
      </w:r>
      <w:r w:rsidR="00006266">
        <w:rPr>
          <w:sz w:val="28"/>
          <w:szCs w:val="28"/>
        </w:rPr>
        <w:t>1</w:t>
      </w:r>
      <w:r w:rsidR="000C3DFE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0C3DF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C3DFE">
        <w:rPr>
          <w:sz w:val="28"/>
          <w:szCs w:val="28"/>
        </w:rPr>
        <w:t>1</w:t>
      </w:r>
    </w:p>
    <w:p w14:paraId="1DBEFF32" w14:textId="4350F04A" w:rsidR="000F1DE2" w:rsidRDefault="000F1DE2">
      <w:pPr>
        <w:rPr>
          <w:sz w:val="28"/>
          <w:szCs w:val="28"/>
        </w:rPr>
      </w:pPr>
    </w:p>
    <w:p w14:paraId="131F1988" w14:textId="699CE698" w:rsidR="000F1DE2" w:rsidRDefault="000F1DE2">
      <w:pPr>
        <w:rPr>
          <w:sz w:val="28"/>
          <w:szCs w:val="28"/>
        </w:rPr>
      </w:pPr>
      <w:r>
        <w:rPr>
          <w:sz w:val="28"/>
          <w:szCs w:val="28"/>
        </w:rPr>
        <w:t xml:space="preserve">Obec Tehov zveřejňuje podle § 39 odst. 1 zákona č. 128/2000 Sb., o </w:t>
      </w:r>
      <w:proofErr w:type="gramStart"/>
      <w:r>
        <w:rPr>
          <w:sz w:val="28"/>
          <w:szCs w:val="28"/>
        </w:rPr>
        <w:t>obcích ,</w:t>
      </w:r>
      <w:proofErr w:type="gramEnd"/>
      <w:r>
        <w:rPr>
          <w:sz w:val="28"/>
          <w:szCs w:val="28"/>
        </w:rPr>
        <w:t xml:space="preserve"> ve znění pozdějších předpisů, záměr prodat část pozemku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>. 722/1 o výměře 1</w:t>
      </w:r>
      <w:r w:rsidR="000C3DFE">
        <w:rPr>
          <w:sz w:val="28"/>
          <w:szCs w:val="28"/>
        </w:rPr>
        <w:t>5</w:t>
      </w:r>
      <w:r>
        <w:rPr>
          <w:sz w:val="28"/>
          <w:szCs w:val="28"/>
        </w:rPr>
        <w:t xml:space="preserve"> m2</w:t>
      </w:r>
      <w:r w:rsidR="002B6ACF">
        <w:rPr>
          <w:sz w:val="28"/>
          <w:szCs w:val="28"/>
        </w:rPr>
        <w:t xml:space="preserve"> , </w:t>
      </w:r>
      <w:proofErr w:type="spellStart"/>
      <w:r w:rsidR="002B6ACF">
        <w:rPr>
          <w:sz w:val="28"/>
          <w:szCs w:val="28"/>
        </w:rPr>
        <w:t>k.ú</w:t>
      </w:r>
      <w:proofErr w:type="spellEnd"/>
      <w:r w:rsidR="002B6ACF">
        <w:rPr>
          <w:sz w:val="28"/>
          <w:szCs w:val="28"/>
        </w:rPr>
        <w:t>. Nemíž</w:t>
      </w:r>
      <w:r w:rsidR="000C3DFE">
        <w:rPr>
          <w:sz w:val="28"/>
          <w:szCs w:val="28"/>
        </w:rPr>
        <w:t xml:space="preserve"> a </w:t>
      </w:r>
      <w:proofErr w:type="spellStart"/>
      <w:r w:rsidR="000C3DFE">
        <w:rPr>
          <w:sz w:val="28"/>
          <w:szCs w:val="28"/>
        </w:rPr>
        <w:t>parc.č</w:t>
      </w:r>
      <w:proofErr w:type="spellEnd"/>
      <w:r w:rsidR="000C3DFE">
        <w:rPr>
          <w:sz w:val="28"/>
          <w:szCs w:val="28"/>
        </w:rPr>
        <w:t xml:space="preserve">. 750 o výměře 18 m2, </w:t>
      </w:r>
      <w:proofErr w:type="spellStart"/>
      <w:r w:rsidR="000C3DFE">
        <w:rPr>
          <w:sz w:val="28"/>
          <w:szCs w:val="28"/>
        </w:rPr>
        <w:t>k.ú</w:t>
      </w:r>
      <w:proofErr w:type="spellEnd"/>
      <w:r w:rsidR="000C3DFE">
        <w:rPr>
          <w:sz w:val="28"/>
          <w:szCs w:val="28"/>
        </w:rPr>
        <w:t>. Nemíž</w:t>
      </w:r>
      <w:r w:rsidR="002B6ACF">
        <w:rPr>
          <w:sz w:val="28"/>
          <w:szCs w:val="28"/>
        </w:rPr>
        <w:t>, který je zapsaný na LV č. 1001 u Katastrálního úřadu pro Středočeský kraj, Katastrální pracoviště Benešov.</w:t>
      </w:r>
    </w:p>
    <w:p w14:paraId="0D48B6F1" w14:textId="399EEEF4" w:rsidR="002B6ACF" w:rsidRDefault="002B6ACF">
      <w:pPr>
        <w:rPr>
          <w:sz w:val="28"/>
          <w:szCs w:val="28"/>
        </w:rPr>
      </w:pPr>
    </w:p>
    <w:p w14:paraId="379A07CB" w14:textId="28AEC940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Tehov na jeho zasedání dne </w:t>
      </w:r>
      <w:r w:rsidR="007C52CC">
        <w:rPr>
          <w:sz w:val="28"/>
          <w:szCs w:val="28"/>
        </w:rPr>
        <w:t>1</w:t>
      </w:r>
      <w:r w:rsidR="000C3DFE">
        <w:rPr>
          <w:sz w:val="28"/>
          <w:szCs w:val="28"/>
        </w:rPr>
        <w:t>0</w:t>
      </w:r>
      <w:r w:rsidR="007C52CC">
        <w:rPr>
          <w:sz w:val="28"/>
          <w:szCs w:val="28"/>
        </w:rPr>
        <w:t>.1</w:t>
      </w:r>
      <w:r w:rsidR="000C3DFE">
        <w:rPr>
          <w:sz w:val="28"/>
          <w:szCs w:val="28"/>
        </w:rPr>
        <w:t>1</w:t>
      </w:r>
      <w:r w:rsidR="007C52CC">
        <w:rPr>
          <w:sz w:val="28"/>
          <w:szCs w:val="28"/>
        </w:rPr>
        <w:t>.202</w:t>
      </w:r>
      <w:r w:rsidR="000C3DFE">
        <w:rPr>
          <w:sz w:val="28"/>
          <w:szCs w:val="28"/>
        </w:rPr>
        <w:t>1</w:t>
      </w:r>
    </w:p>
    <w:p w14:paraId="77E0507B" w14:textId="399E2207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 xml:space="preserve">Usnesením č. </w:t>
      </w:r>
      <w:r w:rsidR="000C3DFE">
        <w:rPr>
          <w:sz w:val="28"/>
          <w:szCs w:val="28"/>
        </w:rPr>
        <w:t>7</w:t>
      </w:r>
      <w:r w:rsidR="007C52CC">
        <w:rPr>
          <w:sz w:val="28"/>
          <w:szCs w:val="28"/>
        </w:rPr>
        <w:t>/21</w:t>
      </w:r>
    </w:p>
    <w:p w14:paraId="13506891" w14:textId="0EC83F12" w:rsidR="00006266" w:rsidRDefault="00006266">
      <w:pPr>
        <w:rPr>
          <w:sz w:val="28"/>
          <w:szCs w:val="28"/>
        </w:rPr>
      </w:pPr>
    </w:p>
    <w:p w14:paraId="33285873" w14:textId="57880948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Mgr. Josef Kokta</w:t>
      </w:r>
    </w:p>
    <w:p w14:paraId="18D8FF7A" w14:textId="11C039A7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16707644" w14:textId="7375C3D3" w:rsidR="00006266" w:rsidRDefault="00006266">
      <w:pPr>
        <w:rPr>
          <w:sz w:val="28"/>
          <w:szCs w:val="28"/>
        </w:rPr>
      </w:pPr>
    </w:p>
    <w:p w14:paraId="07E66D8B" w14:textId="2E158254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D54441">
        <w:rPr>
          <w:sz w:val="28"/>
          <w:szCs w:val="28"/>
        </w:rPr>
        <w:t xml:space="preserve"> </w:t>
      </w:r>
    </w:p>
    <w:p w14:paraId="1E8EBBCF" w14:textId="0A35899D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Sejmuto dne:</w:t>
      </w:r>
      <w:r w:rsidR="00D54441">
        <w:rPr>
          <w:sz w:val="28"/>
          <w:szCs w:val="28"/>
        </w:rPr>
        <w:t xml:space="preserve"> </w:t>
      </w:r>
    </w:p>
    <w:p w14:paraId="40C1E42B" w14:textId="695B212E" w:rsidR="00006266" w:rsidRDefault="00006266">
      <w:pPr>
        <w:rPr>
          <w:sz w:val="28"/>
          <w:szCs w:val="28"/>
        </w:rPr>
      </w:pPr>
    </w:p>
    <w:p w14:paraId="6814E090" w14:textId="77777777" w:rsidR="00006266" w:rsidRPr="000F1DE2" w:rsidRDefault="00006266">
      <w:pPr>
        <w:rPr>
          <w:sz w:val="28"/>
          <w:szCs w:val="28"/>
        </w:rPr>
      </w:pPr>
    </w:p>
    <w:sectPr w:rsidR="00006266" w:rsidRPr="000F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E2"/>
    <w:rsid w:val="00006266"/>
    <w:rsid w:val="000C3DFE"/>
    <w:rsid w:val="000E2AE9"/>
    <w:rsid w:val="000F1DE2"/>
    <w:rsid w:val="002B6ACF"/>
    <w:rsid w:val="007C52CC"/>
    <w:rsid w:val="00B70157"/>
    <w:rsid w:val="00D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6A1C"/>
  <w15:chartTrackingRefBased/>
  <w15:docId w15:val="{C2CEC84B-5257-4A3D-BB7A-8125BB1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2022-08-08T09:07:00Z</cp:lastPrinted>
  <dcterms:created xsi:type="dcterms:W3CDTF">2022-08-08T09:14:00Z</dcterms:created>
  <dcterms:modified xsi:type="dcterms:W3CDTF">2022-08-08T09:14:00Z</dcterms:modified>
</cp:coreProperties>
</file>